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32" w:rsidRPr="00F32247" w:rsidRDefault="00980C32" w:rsidP="00980920">
      <w:pPr>
        <w:jc w:val="center"/>
        <w:rPr>
          <w:rFonts w:ascii="HY견명조" w:eastAsia="HY견명조"/>
          <w:sz w:val="36"/>
        </w:rPr>
      </w:pPr>
      <w:r w:rsidRPr="00F32247">
        <w:rPr>
          <w:rFonts w:ascii="HY견명조" w:eastAsia="HY견명조"/>
          <w:noProof/>
          <w:sz w:val="36"/>
        </w:rPr>
        <w:drawing>
          <wp:anchor distT="0" distB="0" distL="114300" distR="114300" simplePos="0" relativeHeight="251659264" behindDoc="1" locked="0" layoutInCell="1" allowOverlap="1" wp14:anchorId="56B44E9E" wp14:editId="5E38D538">
            <wp:simplePos x="0" y="0"/>
            <wp:positionH relativeFrom="column">
              <wp:posOffset>5366385</wp:posOffset>
            </wp:positionH>
            <wp:positionV relativeFrom="paragraph">
              <wp:posOffset>135255</wp:posOffset>
            </wp:positionV>
            <wp:extent cx="1172845" cy="787400"/>
            <wp:effectExtent l="0" t="0" r="8255" b="0"/>
            <wp:wrapThrough wrapText="bothSides">
              <wp:wrapPolygon edited="0">
                <wp:start x="0" y="0"/>
                <wp:lineTo x="0" y="20903"/>
                <wp:lineTo x="21401" y="20903"/>
                <wp:lineTo x="21401" y="0"/>
                <wp:lineTo x="0" y="0"/>
              </wp:wrapPolygon>
            </wp:wrapThrough>
            <wp:docPr id="3" name="그림 3" descr="Signature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Signature02_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20" w:rsidRPr="00980C32" w:rsidRDefault="00980C32" w:rsidP="006B26B3">
      <w:pPr>
        <w:jc w:val="center"/>
        <w:rPr>
          <w:rFonts w:ascii="HY견명조" w:eastAsia="HY견명조"/>
          <w:sz w:val="48"/>
        </w:rPr>
      </w:pPr>
      <w:r w:rsidRPr="00F32247">
        <w:rPr>
          <w:rFonts w:ascii="HY견명조" w:eastAsia="HY견명조" w:hint="eastAsia"/>
          <w:sz w:val="36"/>
        </w:rPr>
        <w:t xml:space="preserve">       </w:t>
      </w:r>
      <w:r w:rsidR="00F32247">
        <w:rPr>
          <w:rFonts w:ascii="HY견명조" w:eastAsia="HY견명조"/>
          <w:sz w:val="36"/>
        </w:rPr>
        <w:t xml:space="preserve">  </w:t>
      </w:r>
      <w:r w:rsidRPr="00F32247">
        <w:rPr>
          <w:rFonts w:ascii="HY견명조" w:eastAsia="HY견명조" w:hint="eastAsia"/>
          <w:sz w:val="36"/>
        </w:rPr>
        <w:t xml:space="preserve">  </w:t>
      </w:r>
      <w:r w:rsidR="006B26B3" w:rsidRPr="006B26B3">
        <w:rPr>
          <w:rFonts w:ascii="HY견명조" w:eastAsia="HY견명조" w:hint="eastAsia"/>
          <w:sz w:val="36"/>
        </w:rPr>
        <w:t xml:space="preserve">국제컨설팅프로젝트 </w:t>
      </w:r>
      <w:r w:rsidR="00980920" w:rsidRPr="006B26B3">
        <w:rPr>
          <w:rFonts w:ascii="HY견명조" w:eastAsia="HY견명조" w:hint="eastAsia"/>
          <w:sz w:val="36"/>
        </w:rPr>
        <w:t>사전수강신청서</w:t>
      </w:r>
    </w:p>
    <w:tbl>
      <w:tblPr>
        <w:tblpPr w:leftFromText="142" w:rightFromText="142" w:vertAnchor="text" w:horzAnchor="margin" w:tblpY="69"/>
        <w:tblW w:w="10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3119"/>
        <w:gridCol w:w="709"/>
        <w:gridCol w:w="992"/>
        <w:gridCol w:w="2922"/>
      </w:tblGrid>
      <w:tr w:rsidR="00F32247" w:rsidRPr="00980920" w:rsidTr="00F32247">
        <w:trPr>
          <w:trHeight w:val="554"/>
        </w:trPr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인적</w:t>
            </w:r>
            <w:r w:rsidR="00F160A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 xml:space="preserve"> </w:t>
            </w:r>
            <w:r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사항</w:t>
            </w:r>
          </w:p>
        </w:tc>
      </w:tr>
      <w:tr w:rsidR="00F32247" w:rsidRPr="00980920" w:rsidTr="00573598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980920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성명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(국문/영문)</w:t>
            </w: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F32247" w:rsidRPr="00980920" w:rsidTr="00573598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전공/학기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980920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학번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F32247" w:rsidRPr="00980920" w:rsidTr="00573598">
        <w:trPr>
          <w:trHeight w:val="55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학점평균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공인영어성적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F32247" w:rsidRPr="00980920" w:rsidTr="00573598">
        <w:trPr>
          <w:trHeight w:val="54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980920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핸드폰</w:t>
            </w: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F32247" w:rsidRPr="00980920" w:rsidTr="00573598">
        <w:trPr>
          <w:trHeight w:val="54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이메일주소</w:t>
            </w: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F32247" w:rsidRPr="00980920" w:rsidTr="00573598">
        <w:trPr>
          <w:trHeight w:val="30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F32247" w:rsidRPr="00980920" w:rsidTr="00F32247">
        <w:trPr>
          <w:trHeight w:val="554"/>
        </w:trPr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32247" w:rsidRPr="001B5036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프로젝트 (선호회사 및 수강 가능 시간대 모두 표시)</w:t>
            </w:r>
          </w:p>
        </w:tc>
      </w:tr>
      <w:tr w:rsidR="00F32247" w:rsidRPr="00980920" w:rsidTr="00573598">
        <w:trPr>
          <w:trHeight w:val="571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담당교수</w:t>
            </w:r>
            <w:r w:rsidR="005B16C0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(전공)</w:t>
            </w:r>
            <w:bookmarkStart w:id="0" w:name="_GoBack"/>
            <w:bookmarkEnd w:id="0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Pr="001B5036" w:rsidRDefault="00573598" w:rsidP="00F32247">
            <w:pPr>
              <w:widowControl/>
              <w:wordWrap/>
              <w:autoSpaceDE/>
              <w:autoSpaceDN/>
              <w:spacing w:after="0"/>
              <w:ind w:firstLineChars="85" w:firstLine="187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신영석 교수</w:t>
            </w:r>
            <w:r w:rsidR="00E37CC8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(재무)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47" w:rsidRPr="001B5036" w:rsidRDefault="00E37CC8" w:rsidP="00F32247">
            <w:pPr>
              <w:widowControl/>
              <w:wordWrap/>
              <w:autoSpaceDE/>
              <w:autoSpaceDN/>
              <w:spacing w:after="0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김지영</w:t>
            </w:r>
            <w:r w:rsidR="00F32247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교수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(마케팅)</w:t>
            </w:r>
          </w:p>
        </w:tc>
      </w:tr>
      <w:tr w:rsidR="00F32247" w:rsidRPr="00980920" w:rsidTr="00573598">
        <w:trPr>
          <w:trHeight w:val="1544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선호 회사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47" w:rsidRPr="001B5036" w:rsidRDefault="00F32247" w:rsidP="00F32247">
            <w:pPr>
              <w:widowControl/>
              <w:wordWrap/>
              <w:autoSpaceDE/>
              <w:autoSpaceDN/>
              <w:spacing w:after="0"/>
              <w:ind w:firstLineChars="85" w:firstLine="187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1. </w:t>
            </w:r>
            <w:r w:rsidR="00573598"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KB</w:t>
            </w:r>
            <w:r w:rsidR="00573598"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국민은행</w:t>
            </w:r>
            <w:r w:rsidR="00573598"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573598" w:rsidRPr="00573598">
              <w:rPr>
                <w:rFonts w:ascii="HY견명조" w:eastAsia="HY견명조" w:hAnsi="맑은 고딕" w:cs="굴림"/>
                <w:color w:val="000000"/>
                <w:kern w:val="0"/>
                <w:sz w:val="28"/>
              </w:rPr>
              <w:t xml:space="preserve">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  <w:p w:rsidR="00F32247" w:rsidRPr="001B5036" w:rsidRDefault="00F32247" w:rsidP="00F32247">
            <w:pPr>
              <w:widowControl/>
              <w:wordWrap/>
              <w:autoSpaceDE/>
              <w:autoSpaceDN/>
              <w:spacing w:after="0"/>
              <w:ind w:firstLineChars="85" w:firstLine="187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2. </w:t>
            </w:r>
            <w:r w:rsidR="00573598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㈜</w:t>
            </w:r>
            <w:r w:rsidR="00573598"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와이비엠넷</w:t>
            </w:r>
            <w:r w:rsidR="00573598"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573598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</w:t>
            </w:r>
            <w:r w:rsidRPr="001B5036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  <w:p w:rsidR="00573598" w:rsidRDefault="00F32247" w:rsidP="00573598">
            <w:pPr>
              <w:widowControl/>
              <w:wordWrap/>
              <w:autoSpaceDE/>
              <w:autoSpaceDN/>
              <w:spacing w:after="0"/>
              <w:ind w:firstLineChars="85" w:firstLine="187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3. </w:t>
            </w:r>
            <w:r w:rsidR="00573598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증권 계열 회사 </w:t>
            </w:r>
          </w:p>
          <w:p w:rsidR="00F32247" w:rsidRPr="00573598" w:rsidRDefault="00573598" w:rsidP="00573598">
            <w:pPr>
              <w:widowControl/>
              <w:wordWrap/>
              <w:autoSpaceDE/>
              <w:autoSpaceDN/>
              <w:spacing w:after="0"/>
              <w:ind w:firstLineChars="285" w:firstLine="627"/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추가 예정     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(     )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47" w:rsidRPr="001B5036" w:rsidRDefault="00573598" w:rsidP="00F32247">
            <w:pPr>
              <w:widowControl/>
              <w:wordWrap/>
              <w:autoSpaceDE/>
              <w:autoSpaceDN/>
              <w:spacing w:after="0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4</w:t>
            </w:r>
            <w:r w:rsidR="00F32247"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CJ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제일제당</w:t>
            </w:r>
            <w:r w:rsidRPr="00573598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</w:t>
            </w:r>
            <w:r w:rsidR="00F32247" w:rsidRPr="00573598"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  <w:t xml:space="preserve">  </w:t>
            </w:r>
            <w:r w:rsidR="00F32247"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</w:t>
            </w:r>
            <w:r w:rsidR="009844E3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 </w:t>
            </w:r>
            <w:r w:rsidR="00F32247"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  <w:p w:rsidR="00F32247" w:rsidRDefault="00573598" w:rsidP="00F32247">
            <w:pPr>
              <w:widowControl/>
              <w:wordWrap/>
              <w:autoSpaceDE/>
              <w:autoSpaceDN/>
              <w:spacing w:after="0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5</w:t>
            </w:r>
            <w:r w:rsidR="00F32247"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. </w:t>
            </w:r>
            <w:hyperlink r:id="rId9" w:history="1">
              <w:r w:rsidRPr="009844E3">
                <w:rPr>
                  <w:rStyle w:val="a7"/>
                  <w:rFonts w:ascii="HY견명조" w:eastAsia="HY견명조" w:hAnsi="맑은 고딕" w:cs="굴림" w:hint="eastAsia"/>
                  <w:kern w:val="0"/>
                  <w:sz w:val="22"/>
                </w:rPr>
                <w:t>SKKU IMBA</w:t>
              </w:r>
            </w:hyperlink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="009844E3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9844E3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</w:t>
            </w:r>
            <w:r w:rsidR="00F32247"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(     )</w:t>
            </w:r>
          </w:p>
          <w:p w:rsidR="009844E3" w:rsidRPr="001B5036" w:rsidRDefault="009844E3" w:rsidP="00F32247">
            <w:pPr>
              <w:widowControl/>
              <w:wordWrap/>
              <w:autoSpaceDE/>
              <w:autoSpaceDN/>
              <w:spacing w:after="0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성균관대학교 경영대학원</w:t>
            </w:r>
          </w:p>
          <w:p w:rsidR="00F32247" w:rsidRPr="001B5036" w:rsidRDefault="00F32247" w:rsidP="00F32247">
            <w:pPr>
              <w:widowControl/>
              <w:wordWrap/>
              <w:autoSpaceDE/>
              <w:autoSpaceDN/>
              <w:spacing w:after="0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F32247" w:rsidRPr="00980920" w:rsidTr="005D47A0">
        <w:trPr>
          <w:trHeight w:val="224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수강 가능요일 </w:t>
            </w:r>
          </w:p>
          <w:p w:rsidR="00F32247" w:rsidRPr="00980920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및 시간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화요일(     ) 또는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목요일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(     )</w:t>
            </w:r>
          </w:p>
          <w:p w:rsid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15:00-15:50     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  <w:p w:rsid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16:30-17:20     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  <w:p w:rsidR="00F32247" w:rsidRPr="001B5036" w:rsidRDefault="00F32247" w:rsidP="00F32247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요일</w:t>
            </w:r>
          </w:p>
          <w:p w:rsidR="00573598" w:rsidRPr="001B5036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13:3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0-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14:2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0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    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  <w:p w:rsid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14:20-15:1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0    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 (     )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또는</w:t>
            </w:r>
          </w:p>
          <w:p w:rsidR="00573598" w:rsidRP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 w:hint="eastAsia"/>
                <w:color w:val="000000"/>
                <w:kern w:val="0"/>
                <w:sz w:val="14"/>
              </w:rPr>
            </w:pPr>
          </w:p>
          <w:p w:rsid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화요일</w:t>
            </w:r>
          </w:p>
          <w:p w:rsidR="00573598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15:00-15:50     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  <w:p w:rsidR="00F32247" w:rsidRPr="001B5036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16:30-17:20      </w:t>
            </w:r>
            <w:r w:rsidRPr="001B5036"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(     )</w:t>
            </w:r>
          </w:p>
        </w:tc>
      </w:tr>
      <w:tr w:rsidR="00F32247" w:rsidRPr="00980920" w:rsidTr="00573598">
        <w:trPr>
          <w:trHeight w:val="25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247" w:rsidRPr="001B5036" w:rsidRDefault="00F32247" w:rsidP="00F32247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</w:p>
        </w:tc>
      </w:tr>
      <w:tr w:rsidR="00F32247" w:rsidRPr="00980920" w:rsidTr="00B50AFA">
        <w:trPr>
          <w:trHeight w:val="534"/>
        </w:trPr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32247" w:rsidRDefault="00F32247" w:rsidP="00B50AFA">
            <w:pPr>
              <w:widowControl/>
              <w:wordWrap/>
              <w:autoSpaceDE/>
              <w:autoSpaceDN/>
              <w:spacing w:after="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 w:rsidRPr="00F32247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컨설팅</w:t>
            </w:r>
            <w:r w:rsidRPr="00F32247"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  <w:t xml:space="preserve"> 이론 </w:t>
            </w:r>
            <w:r w:rsidR="003703A7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및 적용 </w:t>
            </w:r>
            <w:r w:rsidRPr="00F32247"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  <w:t>수업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  <w:t>(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기업체 미니컨설팅 포함)</w:t>
            </w:r>
          </w:p>
        </w:tc>
      </w:tr>
      <w:tr w:rsidR="00F32247" w:rsidRPr="00980920" w:rsidTr="00E37CC8">
        <w:trPr>
          <w:trHeight w:val="56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담당교수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Default="00F32247" w:rsidP="00E37CC8">
            <w:pPr>
              <w:widowControl/>
              <w:wordWrap/>
              <w:autoSpaceDE/>
              <w:autoSpaceDN/>
              <w:spacing w:after="0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남상훈 교수 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(University of Victoria, Canada)</w:t>
            </w:r>
          </w:p>
        </w:tc>
      </w:tr>
      <w:tr w:rsidR="00F32247" w:rsidRPr="00980920" w:rsidTr="005D47A0">
        <w:trPr>
          <w:trHeight w:val="8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247" w:rsidRPr="00F32247" w:rsidRDefault="00573598" w:rsidP="00F322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수업일자</w:t>
            </w:r>
            <w:r w:rsidR="00F32247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및 시간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98" w:rsidRPr="001B5036" w:rsidRDefault="00573598" w:rsidP="00573598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2.18</w:t>
            </w:r>
            <w:r w:rsidR="00F32247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(화)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-3.02(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월</w:t>
            </w:r>
            <w:r w:rsidR="00F32247"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, 3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시간 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>8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회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47" w:rsidRDefault="00F32247" w:rsidP="00F32247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>청강 신청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       (     )</w:t>
            </w:r>
          </w:p>
          <w:p w:rsidR="00F32247" w:rsidRDefault="00F32247" w:rsidP="00F32247">
            <w:pPr>
              <w:widowControl/>
              <w:wordWrap/>
              <w:autoSpaceDE/>
              <w:autoSpaceDN/>
              <w:spacing w:after="0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2"/>
              </w:rPr>
              <w:t xml:space="preserve">청강 미신청 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2"/>
              </w:rPr>
              <w:t xml:space="preserve">     (     )</w:t>
            </w:r>
          </w:p>
        </w:tc>
      </w:tr>
    </w:tbl>
    <w:p w:rsidR="00980920" w:rsidRPr="00F32247" w:rsidRDefault="00980920" w:rsidP="00980920">
      <w:pPr>
        <w:jc w:val="left"/>
        <w:rPr>
          <w:rFonts w:ascii="HY견명조" w:eastAsia="HY견명조"/>
          <w:sz w:val="14"/>
        </w:rPr>
      </w:pPr>
    </w:p>
    <w:p w:rsidR="00980920" w:rsidRDefault="00980920" w:rsidP="00F32247">
      <w:pPr>
        <w:pStyle w:val="a3"/>
        <w:numPr>
          <w:ilvl w:val="0"/>
          <w:numId w:val="2"/>
        </w:numPr>
        <w:spacing w:line="240" w:lineRule="auto"/>
        <w:ind w:leftChars="0" w:left="426" w:hanging="426"/>
        <w:jc w:val="left"/>
        <w:rPr>
          <w:rFonts w:ascii="HY견명조" w:eastAsia="HY견명조"/>
          <w:sz w:val="24"/>
        </w:rPr>
      </w:pPr>
      <w:r>
        <w:rPr>
          <w:rFonts w:ascii="HY견명조" w:eastAsia="HY견명조" w:hint="eastAsia"/>
          <w:sz w:val="24"/>
        </w:rPr>
        <w:t>추가 제출</w:t>
      </w:r>
      <w:r w:rsidR="003E6A08">
        <w:rPr>
          <w:rFonts w:ascii="HY견명조" w:eastAsia="HY견명조" w:hint="eastAsia"/>
          <w:sz w:val="24"/>
        </w:rPr>
        <w:t xml:space="preserve"> </w:t>
      </w:r>
      <w:r>
        <w:rPr>
          <w:rFonts w:ascii="HY견명조" w:eastAsia="HY견명조" w:hint="eastAsia"/>
          <w:sz w:val="24"/>
        </w:rPr>
        <w:t>서류:</w:t>
      </w:r>
    </w:p>
    <w:p w:rsidR="00980920" w:rsidRPr="0036003F" w:rsidRDefault="00980920" w:rsidP="00F32247">
      <w:pPr>
        <w:spacing w:line="240" w:lineRule="auto"/>
        <w:rPr>
          <w:rFonts w:ascii="HY견명조" w:eastAsia="HY견명조" w:hAnsi="Arial" w:cs="Arial"/>
          <w:sz w:val="24"/>
          <w:lang w:val="de-DE"/>
        </w:rPr>
      </w:pPr>
      <w:r w:rsidRPr="0036003F">
        <w:rPr>
          <w:rFonts w:ascii="HY견명조" w:eastAsia="HY견명조" w:hAnsi="Arial" w:cs="Arial" w:hint="eastAsia"/>
          <w:sz w:val="24"/>
          <w:lang w:val="de-DE"/>
        </w:rPr>
        <w:t xml:space="preserve"> </w:t>
      </w:r>
      <w:r w:rsidR="00C143D2">
        <w:rPr>
          <w:rFonts w:ascii="HY견명조" w:eastAsia="HY견명조" w:hAnsi="바탕" w:cs="바탕" w:hint="eastAsia"/>
          <w:sz w:val="24"/>
          <w:lang w:val="de-DE"/>
        </w:rPr>
        <w:t>전학년</w:t>
      </w:r>
      <w:r w:rsidR="00CF4707" w:rsidRPr="00CF4707">
        <w:rPr>
          <w:rFonts w:ascii="HY견명조" w:eastAsia="HY견명조" w:hAnsi="바탕" w:cs="바탕" w:hint="eastAsia"/>
          <w:sz w:val="24"/>
          <w:lang w:val="de-DE"/>
        </w:rPr>
        <w:t xml:space="preserve"> </w:t>
      </w:r>
      <w:r w:rsidRPr="00CF4707">
        <w:rPr>
          <w:rFonts w:ascii="HY견명조" w:eastAsia="HY견명조" w:hAnsi="Arial" w:cs="Arial" w:hint="eastAsia"/>
          <w:sz w:val="24"/>
          <w:lang w:val="de-DE"/>
        </w:rPr>
        <w:t>성적증명서</w:t>
      </w:r>
      <w:r w:rsidRPr="0036003F">
        <w:rPr>
          <w:rFonts w:ascii="HY견명조" w:eastAsia="HY견명조" w:hAnsi="Arial" w:cs="Arial" w:hint="eastAsia"/>
          <w:sz w:val="24"/>
          <w:lang w:val="de-DE"/>
        </w:rPr>
        <w:t>, 공인영어성적표 사본</w:t>
      </w:r>
    </w:p>
    <w:p w:rsidR="0030315B" w:rsidRDefault="009A1135" w:rsidP="00F62534">
      <w:pPr>
        <w:pStyle w:val="a3"/>
        <w:numPr>
          <w:ilvl w:val="0"/>
          <w:numId w:val="2"/>
        </w:numPr>
        <w:spacing w:line="240" w:lineRule="auto"/>
        <w:ind w:leftChars="0" w:left="400"/>
        <w:jc w:val="left"/>
        <w:rPr>
          <w:rFonts w:ascii="HY견명조" w:eastAsia="HY견명조"/>
          <w:sz w:val="24"/>
          <w:lang w:val="de-DE"/>
        </w:rPr>
      </w:pPr>
      <w:r>
        <w:rPr>
          <w:rFonts w:ascii="HY견명조" w:eastAsia="HY견명조"/>
          <w:sz w:val="24"/>
          <w:lang w:val="de-DE"/>
        </w:rPr>
        <w:t xml:space="preserve"> </w:t>
      </w:r>
      <w:r w:rsidR="00C143D2">
        <w:rPr>
          <w:rFonts w:ascii="HY견명조" w:eastAsia="HY견명조" w:hint="eastAsia"/>
          <w:sz w:val="24"/>
          <w:lang w:val="de-DE"/>
        </w:rPr>
        <w:t>선발 결과 발표: 이메일 및 유선전화(</w:t>
      </w:r>
      <w:r w:rsidR="00573598">
        <w:rPr>
          <w:rFonts w:ascii="HY견명조" w:eastAsia="HY견명조" w:hint="eastAsia"/>
          <w:sz w:val="24"/>
          <w:lang w:val="de-DE"/>
        </w:rPr>
        <w:t>개별안내</w:t>
      </w:r>
      <w:r w:rsidR="00C143D2">
        <w:rPr>
          <w:rFonts w:ascii="HY견명조" w:eastAsia="HY견명조" w:hint="eastAsia"/>
          <w:sz w:val="24"/>
          <w:lang w:val="de-DE"/>
        </w:rPr>
        <w:t>)</w:t>
      </w:r>
    </w:p>
    <w:p w:rsidR="009844E3" w:rsidRPr="009844E3" w:rsidRDefault="009844E3" w:rsidP="009844E3">
      <w:pPr>
        <w:pStyle w:val="a3"/>
        <w:spacing w:line="240" w:lineRule="auto"/>
        <w:ind w:leftChars="0" w:left="400"/>
        <w:jc w:val="left"/>
        <w:rPr>
          <w:rFonts w:ascii="HY견명조" w:eastAsia="HY견명조"/>
          <w:sz w:val="12"/>
          <w:lang w:val="de-DE"/>
        </w:rPr>
      </w:pPr>
    </w:p>
    <w:p w:rsidR="00980920" w:rsidRPr="00980920" w:rsidRDefault="0030315B" w:rsidP="00980920">
      <w:pPr>
        <w:ind w:left="400"/>
        <w:jc w:val="center"/>
        <w:rPr>
          <w:rFonts w:ascii="HY견명조" w:eastAsia="HY견명조"/>
          <w:sz w:val="40"/>
          <w:lang w:val="de-DE"/>
        </w:rPr>
      </w:pPr>
      <w:r>
        <w:rPr>
          <w:rFonts w:ascii="HY견명조" w:eastAsia="HY견명조" w:hint="eastAsia"/>
          <w:sz w:val="40"/>
          <w:lang w:val="de-DE"/>
        </w:rPr>
        <w:t>SKK</w:t>
      </w:r>
      <w:r w:rsidR="00980920" w:rsidRPr="00980920">
        <w:rPr>
          <w:rFonts w:ascii="HY견명조" w:eastAsia="HY견명조" w:hint="eastAsia"/>
          <w:sz w:val="40"/>
          <w:lang w:val="de-DE"/>
        </w:rPr>
        <w:t xml:space="preserve"> BUSINESS SCHOOL</w:t>
      </w:r>
    </w:p>
    <w:sectPr w:rsidR="00980920" w:rsidRPr="00980920" w:rsidSect="0098092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A8" w:rsidRDefault="00BF6FA8" w:rsidP="004C6C2D">
      <w:pPr>
        <w:spacing w:after="0" w:line="240" w:lineRule="auto"/>
      </w:pPr>
      <w:r>
        <w:separator/>
      </w:r>
    </w:p>
  </w:endnote>
  <w:endnote w:type="continuationSeparator" w:id="0">
    <w:p w:rsidR="00BF6FA8" w:rsidRDefault="00BF6FA8" w:rsidP="004C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A8" w:rsidRDefault="00BF6FA8" w:rsidP="004C6C2D">
      <w:pPr>
        <w:spacing w:after="0" w:line="240" w:lineRule="auto"/>
      </w:pPr>
      <w:r>
        <w:separator/>
      </w:r>
    </w:p>
  </w:footnote>
  <w:footnote w:type="continuationSeparator" w:id="0">
    <w:p w:rsidR="00BF6FA8" w:rsidRDefault="00BF6FA8" w:rsidP="004C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447"/>
    <w:multiLevelType w:val="hybridMultilevel"/>
    <w:tmpl w:val="BADC11D6"/>
    <w:lvl w:ilvl="0" w:tplc="376C8C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6F1B49"/>
    <w:multiLevelType w:val="hybridMultilevel"/>
    <w:tmpl w:val="405C6938"/>
    <w:lvl w:ilvl="0" w:tplc="47F637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FA5883"/>
    <w:multiLevelType w:val="hybridMultilevel"/>
    <w:tmpl w:val="BEA0B5E4"/>
    <w:lvl w:ilvl="0" w:tplc="4DDA3C1E">
      <w:start w:val="1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0"/>
    <w:rsid w:val="00010762"/>
    <w:rsid w:val="00032B15"/>
    <w:rsid w:val="0004131B"/>
    <w:rsid w:val="00137853"/>
    <w:rsid w:val="001B5036"/>
    <w:rsid w:val="001E0FAE"/>
    <w:rsid w:val="001F1298"/>
    <w:rsid w:val="00282BF1"/>
    <w:rsid w:val="002A088C"/>
    <w:rsid w:val="0030315B"/>
    <w:rsid w:val="0036003F"/>
    <w:rsid w:val="003703A7"/>
    <w:rsid w:val="003E6A08"/>
    <w:rsid w:val="004C0823"/>
    <w:rsid w:val="004C6C2D"/>
    <w:rsid w:val="00512B41"/>
    <w:rsid w:val="00541A40"/>
    <w:rsid w:val="00573598"/>
    <w:rsid w:val="005B16C0"/>
    <w:rsid w:val="005C3F85"/>
    <w:rsid w:val="005D47A0"/>
    <w:rsid w:val="00621D48"/>
    <w:rsid w:val="00632259"/>
    <w:rsid w:val="00651D1F"/>
    <w:rsid w:val="00656FEC"/>
    <w:rsid w:val="006A039C"/>
    <w:rsid w:val="006B26B3"/>
    <w:rsid w:val="0074537E"/>
    <w:rsid w:val="00877F74"/>
    <w:rsid w:val="00980920"/>
    <w:rsid w:val="00980C32"/>
    <w:rsid w:val="009844E3"/>
    <w:rsid w:val="009A1135"/>
    <w:rsid w:val="009F7922"/>
    <w:rsid w:val="00A617FC"/>
    <w:rsid w:val="00AA15CB"/>
    <w:rsid w:val="00B26C88"/>
    <w:rsid w:val="00B50AFA"/>
    <w:rsid w:val="00B77A9A"/>
    <w:rsid w:val="00B852B6"/>
    <w:rsid w:val="00BF6FA8"/>
    <w:rsid w:val="00C143D2"/>
    <w:rsid w:val="00CE4EEE"/>
    <w:rsid w:val="00CF4707"/>
    <w:rsid w:val="00D11752"/>
    <w:rsid w:val="00D55A16"/>
    <w:rsid w:val="00D622A3"/>
    <w:rsid w:val="00DA6D7D"/>
    <w:rsid w:val="00DD6869"/>
    <w:rsid w:val="00E236DA"/>
    <w:rsid w:val="00E37CC8"/>
    <w:rsid w:val="00E53FF2"/>
    <w:rsid w:val="00E612BB"/>
    <w:rsid w:val="00F106E7"/>
    <w:rsid w:val="00F160AF"/>
    <w:rsid w:val="00F32247"/>
    <w:rsid w:val="00F35B98"/>
    <w:rsid w:val="00F62534"/>
    <w:rsid w:val="00F84686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F93A2-2D3A-408D-AD96-87B9954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9">
    <w:name w:val="xl79"/>
    <w:uiPriority w:val="14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1">
    <w:name w:val="xl81"/>
    <w:uiPriority w:val="16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2">
    <w:name w:val="xl82"/>
    <w:uiPriority w:val="17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5">
    <w:name w:val="xl85"/>
    <w:uiPriority w:val="21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68">
    <w:name w:val="xl68"/>
    <w:uiPriority w:val="45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맑은 고딕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98092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6C2D"/>
  </w:style>
  <w:style w:type="paragraph" w:styleId="a5">
    <w:name w:val="footer"/>
    <w:basedOn w:val="a"/>
    <w:link w:val="Char0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6C2D"/>
  </w:style>
  <w:style w:type="paragraph" w:styleId="a6">
    <w:name w:val="Balloon Text"/>
    <w:basedOn w:val="a"/>
    <w:link w:val="Char1"/>
    <w:uiPriority w:val="99"/>
    <w:semiHidden/>
    <w:unhideWhenUsed/>
    <w:rsid w:val="00980C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80C3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ba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D169-CE53-424C-8AB8-81CE2D3E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cuttyseon</dc:creator>
  <cp:lastModifiedBy>전 원선</cp:lastModifiedBy>
  <cp:revision>40</cp:revision>
  <dcterms:created xsi:type="dcterms:W3CDTF">2014-01-16T08:25:00Z</dcterms:created>
  <dcterms:modified xsi:type="dcterms:W3CDTF">2020-01-23T04:51:00Z</dcterms:modified>
</cp:coreProperties>
</file>